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BDECE" w14:textId="77777777" w:rsidR="006F0E00" w:rsidRDefault="006F0E00" w:rsidP="00E027EE">
      <w:pPr>
        <w:spacing w:after="12"/>
        <w:ind w:right="1"/>
        <w:rPr>
          <w:rFonts w:ascii="Times New Roman" w:hAnsi="Times New Roman" w:cs="Times New Roman"/>
          <w:b/>
          <w:sz w:val="28"/>
          <w:szCs w:val="28"/>
        </w:rPr>
      </w:pPr>
    </w:p>
    <w:p w14:paraId="7C8BD5A5" w14:textId="77777777" w:rsidR="006F0E00" w:rsidRPr="002B4BE4" w:rsidRDefault="006F0E00" w:rsidP="006F0E00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6"/>
          <w:szCs w:val="26"/>
        </w:rPr>
      </w:pPr>
    </w:p>
    <w:p w14:paraId="1B900CAF" w14:textId="77777777" w:rsidR="006F0E00" w:rsidRPr="002B4BE4" w:rsidRDefault="006F0E00" w:rsidP="006F0E0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2B4BE4">
        <w:rPr>
          <w:rFonts w:ascii="Times New Roman" w:hAnsi="Times New Roman"/>
          <w:b/>
          <w:bCs/>
          <w:spacing w:val="-1"/>
          <w:sz w:val="26"/>
          <w:szCs w:val="26"/>
        </w:rPr>
        <w:t>СОВЕТ ДЕПУТАТОВ</w:t>
      </w:r>
    </w:p>
    <w:p w14:paraId="0043653A" w14:textId="77777777" w:rsidR="006F0E00" w:rsidRPr="002B4BE4" w:rsidRDefault="006F0E00" w:rsidP="006F0E0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6"/>
          <w:szCs w:val="26"/>
        </w:rPr>
      </w:pPr>
      <w:r w:rsidRPr="002B4BE4">
        <w:rPr>
          <w:rFonts w:ascii="Times New Roman" w:hAnsi="Times New Roman"/>
          <w:b/>
          <w:bCs/>
          <w:spacing w:val="-1"/>
          <w:sz w:val="26"/>
          <w:szCs w:val="26"/>
        </w:rPr>
        <w:t>НОВОПИЧУГОВСКОГО СЕЛЬСОВЕТА</w:t>
      </w:r>
    </w:p>
    <w:p w14:paraId="348F18C5" w14:textId="77777777" w:rsidR="006F0E00" w:rsidRPr="002B4BE4" w:rsidRDefault="006F0E00" w:rsidP="006F0E00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2B4BE4">
        <w:rPr>
          <w:rFonts w:ascii="Times New Roman" w:hAnsi="Times New Roman"/>
          <w:b/>
          <w:bCs/>
          <w:spacing w:val="-2"/>
          <w:sz w:val="26"/>
          <w:szCs w:val="26"/>
        </w:rPr>
        <w:t>ОРДЫНСКОГО РАЙОНА НОВОСИБИРСКОЙ ОБЛАСТИ</w:t>
      </w:r>
    </w:p>
    <w:p w14:paraId="2A73324D" w14:textId="082B673A" w:rsidR="006F0E00" w:rsidRDefault="006F0E00" w:rsidP="006F0E00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proofErr w:type="gramStart"/>
      <w:r w:rsidRPr="002B4BE4">
        <w:rPr>
          <w:rFonts w:ascii="Times New Roman" w:hAnsi="Times New Roman"/>
          <w:sz w:val="26"/>
          <w:szCs w:val="26"/>
        </w:rPr>
        <w:t>шестого  созыва</w:t>
      </w:r>
      <w:proofErr w:type="gramEnd"/>
    </w:p>
    <w:p w14:paraId="0423D1DF" w14:textId="6E2BF977" w:rsidR="006F0E00" w:rsidRDefault="006F0E00" w:rsidP="006F0E00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280E2BB7" w14:textId="2215EC8D" w:rsidR="0011777F" w:rsidRPr="006F0E00" w:rsidRDefault="0011777F" w:rsidP="006F0E00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34-я сессия</w:t>
      </w:r>
    </w:p>
    <w:p w14:paraId="58423AF2" w14:textId="20677C80" w:rsidR="00ED60AC" w:rsidRPr="00ED60AC" w:rsidRDefault="00ED60AC" w:rsidP="00ED60AC">
      <w:pPr>
        <w:spacing w:after="12"/>
        <w:ind w:left="10" w:right="1" w:hanging="10"/>
        <w:jc w:val="center"/>
        <w:rPr>
          <w:rFonts w:ascii="Times New Roman" w:hAnsi="Times New Roman" w:cs="Times New Roman"/>
          <w:sz w:val="28"/>
          <w:szCs w:val="28"/>
        </w:rPr>
      </w:pPr>
      <w:r w:rsidRPr="00ED60AC">
        <w:rPr>
          <w:rFonts w:ascii="Times New Roman" w:hAnsi="Times New Roman" w:cs="Times New Roman"/>
          <w:b/>
          <w:sz w:val="28"/>
          <w:szCs w:val="28"/>
        </w:rPr>
        <w:t>РЕШЕНИЕ</w:t>
      </w:r>
      <w:r w:rsidR="006F0E0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D15514E" w14:textId="46112B7E" w:rsidR="00ED60AC" w:rsidRPr="006F0E00" w:rsidRDefault="00ED60AC" w:rsidP="006F0E00">
      <w:pPr>
        <w:spacing w:after="294" w:line="259" w:lineRule="auto"/>
        <w:ind w:left="10" w:right="1" w:hanging="10"/>
        <w:jc w:val="center"/>
        <w:rPr>
          <w:rFonts w:ascii="Times New Roman" w:hAnsi="Times New Roman" w:cs="Times New Roman"/>
          <w:sz w:val="28"/>
          <w:szCs w:val="28"/>
        </w:rPr>
      </w:pPr>
      <w:r w:rsidRPr="00ED60AC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6F0E00">
        <w:rPr>
          <w:rFonts w:ascii="Times New Roman" w:hAnsi="Times New Roman" w:cs="Times New Roman"/>
          <w:b/>
          <w:sz w:val="28"/>
          <w:szCs w:val="28"/>
        </w:rPr>
        <w:t xml:space="preserve">24 сентября 2024 </w:t>
      </w:r>
      <w:r w:rsidRPr="00ED60AC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6F0E00">
        <w:rPr>
          <w:rFonts w:ascii="Times New Roman" w:hAnsi="Times New Roman" w:cs="Times New Roman"/>
          <w:b/>
          <w:sz w:val="28"/>
          <w:szCs w:val="28"/>
        </w:rPr>
        <w:t>177</w:t>
      </w:r>
    </w:p>
    <w:p w14:paraId="75DCE0FE" w14:textId="77777777" w:rsidR="005913EF" w:rsidRPr="00ED60AC" w:rsidRDefault="005913EF" w:rsidP="00ED60AC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  <w:t>Об утверждении По</w:t>
      </w:r>
      <w:r w:rsidR="00B40637"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  <w:t>рядка</w:t>
      </w:r>
      <w:r w:rsidRPr="00ED60AC"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  <w:t xml:space="preserve"> принятия, учета и оформления в муниципальную собственность выморочного имущества</w:t>
      </w:r>
    </w:p>
    <w:p w14:paraId="4CF768B8" w14:textId="331AA8BC" w:rsidR="00B40637" w:rsidRPr="00B40637" w:rsidRDefault="006F0E00" w:rsidP="005913EF">
      <w:pPr>
        <w:shd w:val="clear" w:color="auto" w:fill="FFFFFF"/>
        <w:spacing w:after="18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        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ст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атьями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125, 1151 Гражданского кодекса Р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оссийской Федерации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, Уставом </w:t>
      </w:r>
      <w:proofErr w:type="spellStart"/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Новопичуговского</w:t>
      </w:r>
      <w:proofErr w:type="spellEnd"/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сельсовета Ордынского муниципального района Новосибирской области, </w:t>
      </w:r>
      <w:r w:rsidR="00B40637">
        <w:rPr>
          <w:rFonts w:ascii="Times New Roman" w:hAnsi="Times New Roman"/>
          <w:sz w:val="28"/>
          <w:szCs w:val="28"/>
        </w:rPr>
        <w:t>Совет депутатов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Новопичуговского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области,</w:t>
      </w:r>
      <w:r w:rsidR="00B40637">
        <w:rPr>
          <w:rFonts w:ascii="Times New Roman" w:hAnsi="Times New Roman"/>
          <w:sz w:val="28"/>
          <w:szCs w:val="28"/>
        </w:rPr>
        <w:t xml:space="preserve"> </w:t>
      </w:r>
    </w:p>
    <w:p w14:paraId="4A793B34" w14:textId="77777777" w:rsidR="00B40637" w:rsidRDefault="005913EF" w:rsidP="00B40637">
      <w:pPr>
        <w:spacing w:after="3" w:line="249" w:lineRule="auto"/>
        <w:ind w:right="34"/>
        <w:jc w:val="center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РЕШИЛ:</w:t>
      </w:r>
    </w:p>
    <w:p w14:paraId="27E103FF" w14:textId="77777777" w:rsidR="00B40637" w:rsidRDefault="00B40637" w:rsidP="00B40637">
      <w:pPr>
        <w:spacing w:after="3" w:line="249" w:lineRule="auto"/>
        <w:ind w:right="34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</w:p>
    <w:p w14:paraId="7E6319C3" w14:textId="77777777" w:rsidR="00B40637" w:rsidRDefault="005913EF" w:rsidP="00ED60AC">
      <w:pPr>
        <w:spacing w:after="3" w:line="249" w:lineRule="auto"/>
        <w:ind w:right="34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1. Утвердить 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оряд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ок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принятия, учета и оформления в муниципальную собственность выморочного имущества».</w:t>
      </w:r>
    </w:p>
    <w:p w14:paraId="3AE03CA9" w14:textId="7F92F897" w:rsidR="00ED60AC" w:rsidRPr="00ED60AC" w:rsidRDefault="00580927" w:rsidP="00ED60AC">
      <w:pPr>
        <w:spacing w:after="3" w:line="249" w:lineRule="auto"/>
        <w:ind w:right="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D60AC">
        <w:rPr>
          <w:rFonts w:ascii="Times New Roman" w:hAnsi="Times New Roman" w:cs="Times New Roman"/>
          <w:sz w:val="28"/>
          <w:szCs w:val="28"/>
        </w:rPr>
        <w:t xml:space="preserve">. </w:t>
      </w:r>
      <w:r w:rsidR="00ED60AC" w:rsidRPr="00ED60AC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ED60AC" w:rsidRPr="00ED60AC">
        <w:rPr>
          <w:rFonts w:ascii="Times New Roman" w:hAnsi="Times New Roman" w:cs="Times New Roman"/>
          <w:sz w:val="28"/>
          <w:szCs w:val="28"/>
        </w:rPr>
        <w:tab/>
        <w:t xml:space="preserve">за </w:t>
      </w:r>
      <w:r w:rsidR="00ED60AC" w:rsidRPr="00ED60AC">
        <w:rPr>
          <w:rFonts w:ascii="Times New Roman" w:hAnsi="Times New Roman" w:cs="Times New Roman"/>
          <w:sz w:val="28"/>
          <w:szCs w:val="28"/>
        </w:rPr>
        <w:tab/>
        <w:t xml:space="preserve">исполнением </w:t>
      </w:r>
      <w:r w:rsidR="00ED60AC" w:rsidRPr="00ED60AC">
        <w:rPr>
          <w:rFonts w:ascii="Times New Roman" w:hAnsi="Times New Roman" w:cs="Times New Roman"/>
          <w:sz w:val="28"/>
          <w:szCs w:val="28"/>
        </w:rPr>
        <w:tab/>
        <w:t xml:space="preserve">настоящего </w:t>
      </w:r>
      <w:r w:rsidR="00ED60AC" w:rsidRPr="00ED60AC">
        <w:rPr>
          <w:rFonts w:ascii="Times New Roman" w:hAnsi="Times New Roman" w:cs="Times New Roman"/>
          <w:sz w:val="28"/>
          <w:szCs w:val="28"/>
        </w:rPr>
        <w:tab/>
        <w:t>решения</w:t>
      </w:r>
      <w:r w:rsidR="00ED60AC">
        <w:rPr>
          <w:rFonts w:ascii="Times New Roman" w:hAnsi="Times New Roman" w:cs="Times New Roman"/>
          <w:sz w:val="28"/>
          <w:szCs w:val="28"/>
        </w:rPr>
        <w:t xml:space="preserve"> </w:t>
      </w:r>
      <w:r w:rsidR="00ED60AC" w:rsidRPr="00ED60AC">
        <w:rPr>
          <w:rFonts w:ascii="Times New Roman" w:hAnsi="Times New Roman" w:cs="Times New Roman"/>
          <w:sz w:val="28"/>
          <w:szCs w:val="28"/>
        </w:rPr>
        <w:t>возложить на</w:t>
      </w:r>
      <w:r w:rsidR="00EB6A64">
        <w:rPr>
          <w:rFonts w:ascii="Times New Roman" w:hAnsi="Times New Roman" w:cs="Times New Roman"/>
          <w:sz w:val="28"/>
          <w:szCs w:val="28"/>
        </w:rPr>
        <w:t xml:space="preserve"> специалиста администрации </w:t>
      </w:r>
      <w:proofErr w:type="spellStart"/>
      <w:r w:rsidR="00EB6A64">
        <w:rPr>
          <w:rFonts w:ascii="Times New Roman" w:hAnsi="Times New Roman" w:cs="Times New Roman"/>
          <w:sz w:val="28"/>
          <w:szCs w:val="28"/>
        </w:rPr>
        <w:t>Новопичуговского</w:t>
      </w:r>
      <w:proofErr w:type="spellEnd"/>
      <w:r w:rsidR="00EB6A64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</w:t>
      </w:r>
      <w:proofErr w:type="spellStart"/>
      <w:r w:rsidR="00EB6A64">
        <w:rPr>
          <w:rFonts w:ascii="Times New Roman" w:hAnsi="Times New Roman" w:cs="Times New Roman"/>
          <w:sz w:val="28"/>
          <w:szCs w:val="28"/>
        </w:rPr>
        <w:t>Кривошапова</w:t>
      </w:r>
      <w:proofErr w:type="spellEnd"/>
      <w:r w:rsidR="00EB6A64">
        <w:rPr>
          <w:rFonts w:ascii="Times New Roman" w:hAnsi="Times New Roman" w:cs="Times New Roman"/>
          <w:sz w:val="28"/>
          <w:szCs w:val="28"/>
        </w:rPr>
        <w:t xml:space="preserve"> В.И.</w:t>
      </w:r>
    </w:p>
    <w:p w14:paraId="4783EBBF" w14:textId="1E948BFC" w:rsidR="00ED60AC" w:rsidRDefault="00580927" w:rsidP="00ED60AC">
      <w:pPr>
        <w:tabs>
          <w:tab w:val="right" w:pos="10161"/>
        </w:tabs>
        <w:spacing w:after="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D60A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Опубликовать</w:t>
      </w:r>
      <w:r w:rsidRPr="00ED60AC">
        <w:rPr>
          <w:rFonts w:ascii="Times New Roman" w:hAnsi="Times New Roman" w:cs="Times New Roman"/>
          <w:sz w:val="28"/>
          <w:szCs w:val="28"/>
        </w:rPr>
        <w:t xml:space="preserve"> настоящее решение в </w:t>
      </w:r>
      <w:r w:rsidR="00E027EE">
        <w:rPr>
          <w:rFonts w:ascii="Times New Roman" w:hAnsi="Times New Roman" w:cs="Times New Roman"/>
          <w:sz w:val="28"/>
          <w:szCs w:val="28"/>
        </w:rPr>
        <w:t>периодическом печатном издании «</w:t>
      </w:r>
      <w:proofErr w:type="spellStart"/>
      <w:r w:rsidR="00E027EE">
        <w:rPr>
          <w:rFonts w:ascii="Times New Roman" w:hAnsi="Times New Roman" w:cs="Times New Roman"/>
          <w:sz w:val="28"/>
          <w:szCs w:val="28"/>
        </w:rPr>
        <w:t>Новопичуговский</w:t>
      </w:r>
      <w:proofErr w:type="spellEnd"/>
      <w:r w:rsidR="00E027EE">
        <w:rPr>
          <w:rFonts w:ascii="Times New Roman" w:hAnsi="Times New Roman" w:cs="Times New Roman"/>
          <w:sz w:val="28"/>
          <w:szCs w:val="28"/>
        </w:rPr>
        <w:t xml:space="preserve"> Вестник» и на сайте </w:t>
      </w:r>
      <w:proofErr w:type="spellStart"/>
      <w:r w:rsidR="00E027EE">
        <w:rPr>
          <w:rFonts w:ascii="Times New Roman" w:hAnsi="Times New Roman" w:cs="Times New Roman"/>
          <w:sz w:val="28"/>
          <w:szCs w:val="28"/>
        </w:rPr>
        <w:t>Новопичуговского</w:t>
      </w:r>
      <w:proofErr w:type="spellEnd"/>
      <w:r w:rsidR="00E027E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ED60AC">
        <w:rPr>
          <w:rFonts w:ascii="Times New Roman" w:hAnsi="Times New Roman" w:cs="Times New Roman"/>
          <w:sz w:val="28"/>
          <w:szCs w:val="28"/>
        </w:rPr>
        <w:t>.</w:t>
      </w:r>
    </w:p>
    <w:p w14:paraId="2AF7DBC0" w14:textId="77777777" w:rsidR="00580927" w:rsidRPr="00334883" w:rsidRDefault="00580927" w:rsidP="005809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334883">
        <w:rPr>
          <w:rFonts w:ascii="Times New Roman" w:eastAsia="Times New Roman" w:hAnsi="Times New Roman"/>
          <w:sz w:val="28"/>
          <w:szCs w:val="28"/>
          <w:lang w:eastAsia="ru-RU"/>
        </w:rPr>
        <w:t>Настоящее решение вступает в силу со дня, следующего за днем его официального опубликования.</w:t>
      </w:r>
    </w:p>
    <w:p w14:paraId="01B614AB" w14:textId="1C840273" w:rsidR="00580927" w:rsidRDefault="00580927" w:rsidP="00ED60AC">
      <w:pPr>
        <w:tabs>
          <w:tab w:val="right" w:pos="10161"/>
        </w:tabs>
        <w:spacing w:after="12"/>
        <w:rPr>
          <w:rFonts w:ascii="Times New Roman" w:hAnsi="Times New Roman" w:cs="Times New Roman"/>
          <w:sz w:val="28"/>
          <w:szCs w:val="28"/>
        </w:rPr>
      </w:pPr>
    </w:p>
    <w:p w14:paraId="0F5EB29F" w14:textId="3EF7441F" w:rsidR="00E027EE" w:rsidRDefault="00E027EE" w:rsidP="00ED60AC">
      <w:pPr>
        <w:tabs>
          <w:tab w:val="right" w:pos="10161"/>
        </w:tabs>
        <w:spacing w:after="12"/>
        <w:rPr>
          <w:rFonts w:ascii="Times New Roman" w:hAnsi="Times New Roman" w:cs="Times New Roman"/>
          <w:sz w:val="28"/>
          <w:szCs w:val="28"/>
        </w:rPr>
      </w:pPr>
    </w:p>
    <w:p w14:paraId="2EFD223E" w14:textId="40177B37" w:rsidR="00E027EE" w:rsidRDefault="00E027EE" w:rsidP="00ED60AC">
      <w:pPr>
        <w:tabs>
          <w:tab w:val="right" w:pos="10161"/>
        </w:tabs>
        <w:spacing w:after="12"/>
        <w:rPr>
          <w:rFonts w:ascii="Times New Roman" w:hAnsi="Times New Roman" w:cs="Times New Roman"/>
          <w:sz w:val="28"/>
          <w:szCs w:val="28"/>
        </w:rPr>
      </w:pPr>
    </w:p>
    <w:p w14:paraId="13574E80" w14:textId="176B350F" w:rsidR="00E027EE" w:rsidRDefault="00E027EE" w:rsidP="00ED60AC">
      <w:pPr>
        <w:tabs>
          <w:tab w:val="right" w:pos="10161"/>
        </w:tabs>
        <w:spacing w:after="12"/>
        <w:rPr>
          <w:rFonts w:ascii="Times New Roman" w:hAnsi="Times New Roman" w:cs="Times New Roman"/>
          <w:sz w:val="28"/>
          <w:szCs w:val="28"/>
        </w:rPr>
      </w:pPr>
    </w:p>
    <w:p w14:paraId="06DF3F8B" w14:textId="77777777" w:rsidR="00E027EE" w:rsidRDefault="00E027EE" w:rsidP="00ED60AC">
      <w:pPr>
        <w:tabs>
          <w:tab w:val="right" w:pos="10161"/>
        </w:tabs>
        <w:spacing w:after="12"/>
        <w:rPr>
          <w:rFonts w:ascii="Times New Roman" w:hAnsi="Times New Roman" w:cs="Times New Roman"/>
          <w:sz w:val="28"/>
          <w:szCs w:val="28"/>
        </w:rPr>
      </w:pPr>
    </w:p>
    <w:p w14:paraId="00F0DB31" w14:textId="77777777" w:rsidR="00E027EE" w:rsidRPr="002B4BE4" w:rsidRDefault="00E027EE" w:rsidP="00E027EE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2B4BE4">
        <w:rPr>
          <w:rFonts w:ascii="Times New Roman" w:eastAsia="Times New Roman" w:hAnsi="Times New Roman"/>
          <w:sz w:val="26"/>
          <w:szCs w:val="26"/>
          <w:lang w:eastAsia="ru-RU"/>
        </w:rPr>
        <w:t xml:space="preserve">Председатель Совета депутатов                                       Глава </w:t>
      </w:r>
      <w:proofErr w:type="spellStart"/>
      <w:r w:rsidRPr="002B4BE4">
        <w:rPr>
          <w:rFonts w:ascii="Times New Roman" w:eastAsia="Times New Roman" w:hAnsi="Times New Roman"/>
          <w:sz w:val="26"/>
          <w:szCs w:val="26"/>
          <w:lang w:eastAsia="ru-RU"/>
        </w:rPr>
        <w:t>Новопичуговского</w:t>
      </w:r>
      <w:proofErr w:type="spellEnd"/>
    </w:p>
    <w:p w14:paraId="33158F8E" w14:textId="77777777" w:rsidR="00E027EE" w:rsidRPr="002B4BE4" w:rsidRDefault="00E027EE" w:rsidP="00E027EE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2B4BE4">
        <w:rPr>
          <w:rFonts w:ascii="Times New Roman" w:eastAsia="Times New Roman" w:hAnsi="Times New Roman"/>
          <w:sz w:val="26"/>
          <w:szCs w:val="26"/>
          <w:lang w:eastAsia="ru-RU"/>
        </w:rPr>
        <w:t>Новопичуговского</w:t>
      </w:r>
      <w:proofErr w:type="spellEnd"/>
      <w:r w:rsidRPr="002B4BE4">
        <w:rPr>
          <w:rFonts w:ascii="Times New Roman" w:eastAsia="Times New Roman" w:hAnsi="Times New Roman"/>
          <w:sz w:val="26"/>
          <w:szCs w:val="26"/>
          <w:lang w:eastAsia="ru-RU"/>
        </w:rPr>
        <w:t xml:space="preserve"> сельсовета                                          </w:t>
      </w:r>
      <w:proofErr w:type="spellStart"/>
      <w:r w:rsidRPr="002B4BE4">
        <w:rPr>
          <w:rFonts w:ascii="Times New Roman" w:eastAsia="Times New Roman" w:hAnsi="Times New Roman"/>
          <w:sz w:val="26"/>
          <w:szCs w:val="26"/>
          <w:lang w:eastAsia="ru-RU"/>
        </w:rPr>
        <w:t>сельсовета</w:t>
      </w:r>
      <w:proofErr w:type="spellEnd"/>
      <w:r w:rsidRPr="002B4BE4">
        <w:rPr>
          <w:rFonts w:ascii="Times New Roman" w:eastAsia="Times New Roman" w:hAnsi="Times New Roman"/>
          <w:sz w:val="26"/>
          <w:szCs w:val="26"/>
          <w:lang w:eastAsia="ru-RU"/>
        </w:rPr>
        <w:t xml:space="preserve"> Ордынского района</w:t>
      </w:r>
    </w:p>
    <w:p w14:paraId="5D30FDF9" w14:textId="77777777" w:rsidR="00E027EE" w:rsidRPr="002B4BE4" w:rsidRDefault="00E027EE" w:rsidP="00E027EE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2B4BE4">
        <w:rPr>
          <w:rFonts w:ascii="Times New Roman" w:eastAsia="Times New Roman" w:hAnsi="Times New Roman"/>
          <w:sz w:val="26"/>
          <w:szCs w:val="26"/>
          <w:lang w:eastAsia="ru-RU"/>
        </w:rPr>
        <w:t>Ордынского района                                                           Новосибирской области</w:t>
      </w:r>
    </w:p>
    <w:p w14:paraId="3B8C3188" w14:textId="77777777" w:rsidR="00E027EE" w:rsidRPr="002B4BE4" w:rsidRDefault="00E027EE" w:rsidP="00E027EE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2B4BE4">
        <w:rPr>
          <w:rFonts w:ascii="Times New Roman" w:eastAsia="Times New Roman" w:hAnsi="Times New Roman"/>
          <w:sz w:val="26"/>
          <w:szCs w:val="26"/>
          <w:lang w:eastAsia="ru-RU"/>
        </w:rPr>
        <w:t xml:space="preserve">Новосибирской области                                              </w:t>
      </w:r>
    </w:p>
    <w:p w14:paraId="0C54F824" w14:textId="77777777" w:rsidR="00E027EE" w:rsidRPr="002B4BE4" w:rsidRDefault="00E027EE" w:rsidP="00E027EE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32C0265D" w14:textId="77777777" w:rsidR="00E027EE" w:rsidRPr="002B4BE4" w:rsidRDefault="00E027EE" w:rsidP="00E027EE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2B4BE4">
        <w:rPr>
          <w:rFonts w:ascii="Times New Roman" w:eastAsia="Times New Roman" w:hAnsi="Times New Roman"/>
          <w:sz w:val="26"/>
          <w:szCs w:val="26"/>
          <w:lang w:eastAsia="ru-RU"/>
        </w:rPr>
        <w:t>________________</w:t>
      </w:r>
      <w:proofErr w:type="spellStart"/>
      <w:r w:rsidRPr="002B4BE4">
        <w:rPr>
          <w:rFonts w:ascii="Times New Roman" w:eastAsia="Times New Roman" w:hAnsi="Times New Roman"/>
          <w:sz w:val="26"/>
          <w:szCs w:val="26"/>
          <w:lang w:eastAsia="ru-RU"/>
        </w:rPr>
        <w:t>Н.Г.Карчин</w:t>
      </w:r>
      <w:proofErr w:type="spellEnd"/>
      <w:r w:rsidRPr="002B4BE4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_____________С.А. </w:t>
      </w:r>
      <w:proofErr w:type="spellStart"/>
      <w:r w:rsidRPr="002B4BE4">
        <w:rPr>
          <w:rFonts w:ascii="Times New Roman" w:eastAsia="Times New Roman" w:hAnsi="Times New Roman"/>
          <w:sz w:val="26"/>
          <w:szCs w:val="26"/>
          <w:lang w:eastAsia="ru-RU"/>
        </w:rPr>
        <w:t>Игашев</w:t>
      </w:r>
      <w:proofErr w:type="spellEnd"/>
    </w:p>
    <w:p w14:paraId="41439546" w14:textId="77777777" w:rsidR="00ED60AC" w:rsidRDefault="00ED60AC" w:rsidP="00ED60AC">
      <w:pPr>
        <w:tabs>
          <w:tab w:val="right" w:pos="10161"/>
        </w:tabs>
        <w:spacing w:after="12"/>
        <w:rPr>
          <w:rFonts w:ascii="Times New Roman" w:hAnsi="Times New Roman" w:cs="Times New Roman"/>
          <w:sz w:val="28"/>
          <w:szCs w:val="28"/>
        </w:rPr>
      </w:pPr>
    </w:p>
    <w:p w14:paraId="58C27E44" w14:textId="24284BB1" w:rsidR="00ED60AC" w:rsidRDefault="00ED60AC" w:rsidP="00ED60AC">
      <w:pPr>
        <w:tabs>
          <w:tab w:val="right" w:pos="10161"/>
        </w:tabs>
        <w:spacing w:after="12"/>
        <w:rPr>
          <w:rFonts w:ascii="Times New Roman" w:hAnsi="Times New Roman" w:cs="Times New Roman"/>
          <w:sz w:val="28"/>
          <w:szCs w:val="28"/>
        </w:rPr>
      </w:pPr>
    </w:p>
    <w:p w14:paraId="4CDF3282" w14:textId="3D9568B9" w:rsidR="00E027EE" w:rsidRDefault="00E027EE" w:rsidP="00ED60AC">
      <w:pPr>
        <w:tabs>
          <w:tab w:val="right" w:pos="10161"/>
        </w:tabs>
        <w:spacing w:after="12"/>
        <w:rPr>
          <w:rFonts w:ascii="Times New Roman" w:hAnsi="Times New Roman" w:cs="Times New Roman"/>
          <w:sz w:val="28"/>
          <w:szCs w:val="28"/>
        </w:rPr>
      </w:pPr>
    </w:p>
    <w:p w14:paraId="27DF6803" w14:textId="77777777" w:rsidR="00E027EE" w:rsidRDefault="00E027EE" w:rsidP="00ED60AC">
      <w:pPr>
        <w:tabs>
          <w:tab w:val="right" w:pos="10161"/>
        </w:tabs>
        <w:spacing w:after="12"/>
        <w:rPr>
          <w:rFonts w:ascii="Times New Roman" w:hAnsi="Times New Roman" w:cs="Times New Roman"/>
          <w:sz w:val="28"/>
          <w:szCs w:val="28"/>
        </w:rPr>
      </w:pPr>
    </w:p>
    <w:p w14:paraId="3501906D" w14:textId="77777777" w:rsidR="00E027EE" w:rsidRDefault="00E027EE" w:rsidP="00ED60AC">
      <w:pPr>
        <w:tabs>
          <w:tab w:val="right" w:pos="10161"/>
        </w:tabs>
        <w:spacing w:after="12"/>
        <w:rPr>
          <w:rFonts w:ascii="Times New Roman" w:hAnsi="Times New Roman" w:cs="Times New Roman"/>
          <w:sz w:val="28"/>
          <w:szCs w:val="28"/>
        </w:rPr>
      </w:pPr>
    </w:p>
    <w:p w14:paraId="306D6BFB" w14:textId="77777777" w:rsidR="00B40637" w:rsidRDefault="00B40637" w:rsidP="00B40637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14:paraId="70D44396" w14:textId="77777777" w:rsidR="00B40637" w:rsidRDefault="00B40637" w:rsidP="00B40637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4DEC47C" w14:textId="75C81911" w:rsidR="005913EF" w:rsidRPr="00ED60AC" w:rsidRDefault="00B40637" w:rsidP="00E027EE">
      <w:pPr>
        <w:spacing w:line="240" w:lineRule="exact"/>
        <w:ind w:left="4819" w:right="34" w:hanging="11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B40637">
        <w:rPr>
          <w:rFonts w:ascii="Times New Roman" w:hAnsi="Times New Roman" w:cs="Times New Roman"/>
          <w:sz w:val="28"/>
          <w:szCs w:val="28"/>
        </w:rPr>
        <w:t xml:space="preserve">Решением Совета депутатов </w:t>
      </w:r>
      <w:proofErr w:type="spellStart"/>
      <w:r w:rsidR="00E027EE">
        <w:rPr>
          <w:rFonts w:ascii="Times New Roman" w:hAnsi="Times New Roman" w:cs="Times New Roman"/>
          <w:sz w:val="28"/>
          <w:szCs w:val="28"/>
        </w:rPr>
        <w:t>Новопичуговского</w:t>
      </w:r>
      <w:proofErr w:type="spellEnd"/>
      <w:r w:rsidR="00E027EE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от 24.09.2024 № 177</w:t>
      </w:r>
    </w:p>
    <w:p w14:paraId="1AF44E29" w14:textId="77777777" w:rsidR="00E027EE" w:rsidRDefault="00E027EE" w:rsidP="005913EF">
      <w:pPr>
        <w:shd w:val="clear" w:color="auto" w:fill="FFFFFF"/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</w:pPr>
    </w:p>
    <w:p w14:paraId="712487D6" w14:textId="1876A713" w:rsidR="00B40637" w:rsidRDefault="005913EF" w:rsidP="005913EF">
      <w:pPr>
        <w:shd w:val="clear" w:color="auto" w:fill="FFFFFF"/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>ПОРЯДОК</w:t>
      </w:r>
    </w:p>
    <w:p w14:paraId="217BFED3" w14:textId="31982054" w:rsidR="005913EF" w:rsidRPr="00ED60AC" w:rsidRDefault="00B40637" w:rsidP="005913EF">
      <w:pPr>
        <w:shd w:val="clear" w:color="auto" w:fill="FFFFFF"/>
        <w:spacing w:after="180" w:line="240" w:lineRule="auto"/>
        <w:jc w:val="center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bookmarkStart w:id="0" w:name="_Hlk156144277"/>
      <w:r w:rsidRPr="00B40637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>ПРИНЯТИЯ, УЧЕТА И ОФОРМЛЕНИЯ В МУНИЦИПАЛЬНУЮ СОБСТВЕННОСТЬ</w:t>
      </w:r>
      <w:bookmarkEnd w:id="0"/>
      <w:r w:rsidRPr="00B40637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 xml:space="preserve"> </w:t>
      </w:r>
      <w:r w:rsidR="00E027EE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 xml:space="preserve">НОВОПИЧУГОВСКОГО СЕЛЬСОВЕТА </w:t>
      </w:r>
      <w:r w:rsidRPr="00B40637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>ВЫМОРОЧНОГО ИМУЩЕСТВА</w:t>
      </w:r>
    </w:p>
    <w:p w14:paraId="2CEBB5A7" w14:textId="77777777" w:rsidR="005913EF" w:rsidRPr="00ED60AC" w:rsidRDefault="005913EF" w:rsidP="005913EF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 </w:t>
      </w:r>
    </w:p>
    <w:p w14:paraId="69A488B4" w14:textId="109DD7C3"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1. 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Порядок </w:t>
      </w:r>
      <w:r w:rsidR="00B40637" w:rsidRP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принятия, учета и оформления в муниципальную собственность</w:t>
      </w:r>
      <w:r w:rsidR="00B40637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proofErr w:type="spellStart"/>
      <w:r w:rsidR="00E027EE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Новопичуговского</w:t>
      </w:r>
      <w:proofErr w:type="spellEnd"/>
      <w:r w:rsidR="00E027EE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сельсовета Ордынского района Новосибирской области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(далее - Порядок) разработан в соответствии с Гражданским кодексом Российской Федерации, на основании Федерального закона Российской Федерации от 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0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6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.10.2003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№ 131-ФЗ 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«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»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, Устава </w:t>
      </w:r>
      <w:proofErr w:type="spellStart"/>
      <w:r w:rsidR="00E027EE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Новопичуговского</w:t>
      </w:r>
      <w:proofErr w:type="spellEnd"/>
      <w:r w:rsidR="00E027EE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сельсовета Ордынского</w:t>
      </w:r>
      <w:r w:rsidR="0067244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муниципального района Новосибирской области</w:t>
      </w:r>
      <w:r w:rsidR="00E027EE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E027EE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ab/>
      </w:r>
      <w:r w:rsidR="00580927">
        <w:rPr>
          <w:rFonts w:ascii="Times New Roman" w:hAnsi="Times New Roman"/>
          <w:i/>
          <w:sz w:val="28"/>
          <w:szCs w:val="28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целях своевременного выявления и принятия в муниципальную собственность следующего выморочного имущества, находящегося на территории</w:t>
      </w:r>
      <w:r w:rsidR="0067244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proofErr w:type="spellStart"/>
      <w:r w:rsidR="0067244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Новопичуговского</w:t>
      </w:r>
      <w:proofErr w:type="spellEnd"/>
      <w:r w:rsidR="0067244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сельсовета Ордынского района Новосибирской области:</w:t>
      </w:r>
    </w:p>
    <w:p w14:paraId="681D54B4" w14:textId="77777777"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жилое помещение;</w:t>
      </w:r>
    </w:p>
    <w:p w14:paraId="48476C22" w14:textId="77777777" w:rsidR="008A6FD4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земельный участок, а также расположенные на нем здания, сооружения, иные объекты недвижимого имущества;</w:t>
      </w:r>
    </w:p>
    <w:p w14:paraId="770C4005" w14:textId="77777777" w:rsidR="0058092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доля в праве общей долевой собственности на указанные в абзацах втором и третьем настоящего пункта объекты недвижимого имущества.</w:t>
      </w:r>
    </w:p>
    <w:p w14:paraId="2C0100B2" w14:textId="61D76041"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2. Порядок распространяется на находящиеся на территории муниципального образования жилые помещения, в том числе квартиры, жилые дома (части жилых домов), земельные участки, а также расположенные на них здания, сооружения и иные объекты недвижимого имущества и доли в праве на них, переходящие по праву наследования по закону в собственность </w:t>
      </w:r>
      <w:proofErr w:type="spellStart"/>
      <w:r w:rsidR="0067244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Новопичуговского</w:t>
      </w:r>
      <w:proofErr w:type="spellEnd"/>
      <w:r w:rsidR="0067244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сельсовета Ордынского района Новосибирской области.</w:t>
      </w:r>
    </w:p>
    <w:p w14:paraId="3D847053" w14:textId="77777777" w:rsidR="0058092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3. К жилым помещениям, земельным участкам, а также расположенным на них зданиям, сооружениям и иным объектам недвижимого имущества, переходящим в порядке наследования по закону в собственность (далее - выморочное имущество), относятся жилые помещения, земельные участки, а также расположенные на них здания, сооружения, иные объекты недвижимого имущества, доли в праве на них, принадлежащие гражданам на праве собственности и освобождающиеся после их смерти при отсутствии у умершего гражданина наследников как по закону, так и по завещанию, либо если никто из наследников не имеет права наследовать или все наследники отстранены от наследования, либо никто из наследников не принял наследства, либо все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lastRenderedPageBreak/>
        <w:t>наследники отказались от наследства и при этом никто из них не указал, что отказывается в пользу другого наследника.</w:t>
      </w:r>
    </w:p>
    <w:p w14:paraId="1CD5FAD1" w14:textId="40A854E4" w:rsidR="0058092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4. Выявление выморочного имущества осуществляется специалистами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дминистрации </w:t>
      </w:r>
      <w:proofErr w:type="spellStart"/>
      <w:r w:rsidR="0067244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Новопичуговского</w:t>
      </w:r>
      <w:proofErr w:type="spellEnd"/>
      <w:r w:rsidR="0067244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сельсовета Ордынского района Новосибирской области</w:t>
      </w:r>
      <w:r w:rsidR="00481B04">
        <w:rPr>
          <w:rFonts w:ascii="Times New Roman" w:hAnsi="Times New Roman"/>
          <w:i/>
          <w:sz w:val="28"/>
          <w:szCs w:val="28"/>
        </w:rPr>
        <w:t xml:space="preserve"> </w:t>
      </w:r>
      <w:r w:rsidR="0040757A">
        <w:rPr>
          <w:rFonts w:ascii="Times New Roman" w:hAnsi="Times New Roman"/>
          <w:sz w:val="28"/>
          <w:szCs w:val="28"/>
        </w:rPr>
        <w:t>(далее – администрация)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, организациями, осуществляющими обслуживание и эксплуатацию жилищного фонда, управляющими компаниями. Иные организации и физические лица вправе информировать администрацию о фактах выявления выморочного имущества.</w:t>
      </w:r>
    </w:p>
    <w:p w14:paraId="5803F586" w14:textId="77777777" w:rsidR="0058092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5. В случае выявления факта смерти гражданина, имевшего на праве собственности жилое помещение, земельный участок, долю в праве на них, находящиеся на территории муниципального образования, при отсутствии у умершего гражданина наследников, информация о выявлении выморочного имущества направляется в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дминистрацию</w:t>
      </w:r>
      <w:r w:rsidR="00580927">
        <w:rPr>
          <w:rFonts w:ascii="Times New Roman" w:hAnsi="Times New Roman"/>
          <w:i/>
          <w:sz w:val="28"/>
          <w:szCs w:val="28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письменном виде.</w:t>
      </w:r>
    </w:p>
    <w:p w14:paraId="2AEEE81A" w14:textId="77777777" w:rsidR="00DC004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6. Администрация</w:t>
      </w:r>
      <w:r w:rsidR="00580927">
        <w:rPr>
          <w:rFonts w:ascii="Times New Roman" w:hAnsi="Times New Roman"/>
          <w:i/>
          <w:sz w:val="28"/>
          <w:szCs w:val="28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15-дневный срок со дня получения письменной информации о наличии на территории муниципального образования выморочного имущества осуществляет осмотр внешнего состояния объекта и составляет акт его обследования.</w:t>
      </w:r>
    </w:p>
    <w:p w14:paraId="2A4AFFCB" w14:textId="77777777" w:rsidR="00DC0041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В случае возможности свободного доступа внутрь осматриваемого объекта недвижимого имущества в акте обследования отражаются сведения о внутреннем состоянии такого объекта.</w:t>
      </w:r>
    </w:p>
    <w:p w14:paraId="1A43DA20" w14:textId="77777777" w:rsidR="008A6FD4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8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При наличии фактических признаков, позволяющих оценить обследованный объект как выморочное имущество,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30-дневный срок со дня составления акта обследования принимает меры по установлению наследников на указанное имущество, в том числе:</w:t>
      </w:r>
    </w:p>
    <w:p w14:paraId="3813CD20" w14:textId="77777777"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а) обеспечивает размещение в средствах массовой информации объявление о необходимости явки лица, считающим себя наследником или имеющим на него права, в течение 1 месяца со дня публикации объявления, с предупреждением о том, что в случае неявки вызываемого лица в отношении указанного объекта будут приняты меры по обращению его в муниципальную собственность.</w:t>
      </w:r>
    </w:p>
    <w:p w14:paraId="6AB113BF" w14:textId="77777777" w:rsidR="008A6FD4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б) обеспечивает получение выписки из 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Един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ого 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государственн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ого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реестр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недвижимости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о зарегистрированных правах на объект недвижимого имущества и земельный участок, на котором расположен такой объект.</w:t>
      </w:r>
    </w:p>
    <w:p w14:paraId="264F7F66" w14:textId="77777777" w:rsidR="008A6FD4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в) обеспечивает получение выписки из реестровой книги, выданной органом, осуществляющим технический учет объектов недвижимости, о зарегистрированных правах на объект недвижимого имущества и земельный участок, на котором расположен такой объект.</w:t>
      </w:r>
    </w:p>
    <w:p w14:paraId="52D72CF1" w14:textId="77777777" w:rsidR="008A6FD4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г) направляет запросы в органы учета государственного и федерального имущества о наличии объекта в реестрах федерального имущества, государственного имущества субъекта Р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оссийской Федерации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, о правовой принадлежности объекта.</w:t>
      </w:r>
    </w:p>
    <w:p w14:paraId="23E3FEEE" w14:textId="77777777" w:rsidR="00DC004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д) принимает меры к получению сведений из Государственного кадастра недвижимости в виде кадастрового паспорта объекта недвижимости имущества.</w:t>
      </w:r>
    </w:p>
    <w:p w14:paraId="7CB7C115" w14:textId="77777777" w:rsidR="00DC0041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9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Оформление права на наследство и действия, направленные на регистрацию права муниципальной собственности на выморочное имущество, осуществляет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дминистрация.</w:t>
      </w:r>
    </w:p>
    <w:p w14:paraId="30772D8E" w14:textId="77777777" w:rsidR="00DC004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lastRenderedPageBreak/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0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По истечении 6 месяцев со дня смерти собственника имущества, обладающего признаками выморочного имущества,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подает письменное заявление нотариусу по месту открытия наследства о выдаче свидетельства о праве на наследство.</w:t>
      </w:r>
    </w:p>
    <w:p w14:paraId="671B5BDA" w14:textId="77777777"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Для получения свидетельства о праве на наследство на выморочное имущество,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 к заявлению прилагает следующий пакет документов:</w:t>
      </w:r>
    </w:p>
    <w:p w14:paraId="1F9FAE09" w14:textId="77777777"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1) документы, подтверждающие полномочия заявителя,</w:t>
      </w:r>
    </w:p>
    <w:p w14:paraId="4BE46211" w14:textId="77777777" w:rsidR="00ED60AC" w:rsidRDefault="005913EF" w:rsidP="00E022B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2) документы на умершего собственника жилого помещения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свидетельство (справку) о смерти умершего собственника жилого помещения, выданное учреждениями ЗАГС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;</w:t>
      </w:r>
    </w:p>
    <w:p w14:paraId="1392F501" w14:textId="77777777"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3) документы, подтверждающие действия заявителя по факту установления наличия наследников, предусмотренные настоящим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Порядком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;</w:t>
      </w:r>
    </w:p>
    <w:p w14:paraId="07CDDE24" w14:textId="77777777"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4) документы, подтверждающие состав и место нахождения наследственного имущества:</w:t>
      </w:r>
    </w:p>
    <w:p w14:paraId="7FCFB615" w14:textId="77777777"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а) технический или кадастровый паспорт;</w:t>
      </w:r>
    </w:p>
    <w:p w14:paraId="5E894DDF" w14:textId="77777777"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б) справку о наличии, местоположении, составе, физическом износе, оценке недвижимого имущества, выданную органом, осуществляющим технический учет объектов недвижимости;</w:t>
      </w:r>
    </w:p>
    <w:p w14:paraId="547D42CC" w14:textId="77777777"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5) документы, подтверждающие право собственности наследодателя на наследственное имущество;</w:t>
      </w:r>
    </w:p>
    <w:p w14:paraId="64785D54" w14:textId="77777777"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а) выписку из 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Единого государственного реестра недвижимости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(далее - Реестр), о зарегистрированных правах на объект недвижимого имущества;</w:t>
      </w:r>
    </w:p>
    <w:p w14:paraId="78A15BD2" w14:textId="77777777"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б) кадастровый паспорт объекта недвижимого имущества;</w:t>
      </w:r>
    </w:p>
    <w:p w14:paraId="614C6E3D" w14:textId="77777777"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в) выписку из реестровой книги, выданную органом, осуществляющим технический учет объектов недвижимости, о зарегистрированных правах на объект недвижимого имущества;</w:t>
      </w:r>
    </w:p>
    <w:p w14:paraId="4C2E0A2D" w14:textId="77777777"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г) договор о безвозмездной передаче жилого помещения в собственность (при наличии);</w:t>
      </w:r>
    </w:p>
    <w:p w14:paraId="1D494F65" w14:textId="77777777"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д) договор купли-продажи недвижимого имущества (при наличии);</w:t>
      </w:r>
    </w:p>
    <w:p w14:paraId="20779083" w14:textId="77777777"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е) свидетельство о праве на наследство (при наличии);</w:t>
      </w:r>
    </w:p>
    <w:p w14:paraId="25EFBB9F" w14:textId="77777777"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ж) постановление о предоставлении земельного участка (при наличии)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;</w:t>
      </w:r>
    </w:p>
    <w:p w14:paraId="78FD87EB" w14:textId="77777777"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з) и другие документы (при наличии);</w:t>
      </w:r>
    </w:p>
    <w:p w14:paraId="31543550" w14:textId="77777777" w:rsidR="00ED60AC" w:rsidRDefault="00ED60AC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Исходя из особенностей конкретного наследственного дела, перечень документов, при необходимости, обусловленной федеральным законодательством, корректируется нотариусом.</w:t>
      </w:r>
    </w:p>
    <w:p w14:paraId="068E0A1E" w14:textId="77777777"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3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Указанные выше документы направляются нотариусу по месту открытия наследства для оформления свидетельства о праве на наследство.</w:t>
      </w:r>
    </w:p>
    <w:p w14:paraId="1226E264" w14:textId="77777777"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4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В случае отказа в выдаче свидетельства о праве на наследство, по причине отсутствия необходимой информации,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DC0041">
        <w:rPr>
          <w:rFonts w:ascii="Times New Roman" w:hAnsi="Times New Roman"/>
          <w:i/>
          <w:sz w:val="28"/>
          <w:szCs w:val="28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обращается </w:t>
      </w:r>
      <w:r w:rsidR="00DC0041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в суд 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с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иском о признании имущества выморочным и признании права муниципальной собственности на это имущество.</w:t>
      </w:r>
    </w:p>
    <w:p w14:paraId="78C7C05C" w14:textId="77777777" w:rsidR="00DC004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5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К исковому заявлению о признании имущества выморочным и признании права муниципальной собственности на это имущество прилагается пакет документов, предусмотренный п. 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настоящего 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рядка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</w:t>
      </w:r>
    </w:p>
    <w:p w14:paraId="222B85CE" w14:textId="77777777"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6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В ходе судебного рассмотрения заявления о признании имущества выморочным и признании права муниципальной собственности на это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lastRenderedPageBreak/>
        <w:t>имущество могут быть представлены сведения, полученные из объяснений сторон, третьих лиц, показаний свидетелей, письменных и вещественных доказательств и иное.</w:t>
      </w:r>
    </w:p>
    <w:p w14:paraId="7AB8F764" w14:textId="77777777"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В случае удовлетворения требования о признании имущества выморочным, а также признании права муниципальной собственности на это имущество и вступления соответствующего решения суда в законную силу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дминистрация:</w:t>
      </w:r>
    </w:p>
    <w:p w14:paraId="24F7A314" w14:textId="77777777"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1) представляет в орган, осуществляющий государственную регистрацию прав на недвижимое имущество и сделок с ним, документы для государственной регистрации права собственности на объект недвижимого имущества.</w:t>
      </w:r>
    </w:p>
    <w:p w14:paraId="4B37F189" w14:textId="77777777"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2) после получения 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документа, подтверждающего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государственн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ую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регистраци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ю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права муниципальной собственности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,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в 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-дневный срок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готовит проект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правового акта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о приеме в муниципальную собственность и включении в состав имущества муниципальной казны выморочного имущества.</w:t>
      </w:r>
    </w:p>
    <w:p w14:paraId="3C39E23F" w14:textId="77777777" w:rsidR="00DC004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3) в 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-дневный срок 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с момента издания правового акта, указанного в </w:t>
      </w:r>
      <w:proofErr w:type="spellStart"/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п.п</w:t>
      </w:r>
      <w:proofErr w:type="spellEnd"/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2 п. 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Порядка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обеспечивает включение указанного объекта недвижимого имущества в реестр муниципального имущества.</w:t>
      </w:r>
    </w:p>
    <w:p w14:paraId="13A95DAF" w14:textId="77777777"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8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Финансирование расходов на выявление и оформление выморочного имущества в муниципальную собственность осуществляется за счет средств бюджета муниципального образования.</w:t>
      </w:r>
    </w:p>
    <w:p w14:paraId="637BD166" w14:textId="77777777" w:rsidR="00ED60AC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19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Дальнейшее использование выморочного имущества осуществляется в соответствии с законодательством РФ и нормативными правовыми актами орган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местного самоуправления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</w:t>
      </w:r>
    </w:p>
    <w:p w14:paraId="201D1331" w14:textId="77777777" w:rsidR="00DC0041" w:rsidRDefault="0003413D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0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Охрану выморочного имущества и безопасность существования такого имущества для населения на период с его первоначального обнаружения и до передачи его в пользование, либо собственность третьим лицам в порядке, установленном законодательством, после оформления его в муниципальную собственность обеспечивает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дминистрация.</w:t>
      </w:r>
    </w:p>
    <w:p w14:paraId="1676102D" w14:textId="77777777" w:rsidR="005913EF" w:rsidRPr="00ED60AC" w:rsidRDefault="0003413D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В случае выявления имущества, переходящего в порядке наследования по закону в собственность Российской Федерации,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 извещает об этом налоговый орган.</w:t>
      </w:r>
    </w:p>
    <w:sectPr w:rsidR="005913EF" w:rsidRPr="00ED60AC" w:rsidSect="0011777F">
      <w:pgSz w:w="11906" w:h="16838"/>
      <w:pgMar w:top="426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414C78"/>
    <w:multiLevelType w:val="hybridMultilevel"/>
    <w:tmpl w:val="9DEA88A8"/>
    <w:lvl w:ilvl="0" w:tplc="14242950">
      <w:start w:val="1"/>
      <w:numFmt w:val="decimal"/>
      <w:lvlText w:val="%1."/>
      <w:lvlJc w:val="left"/>
      <w:pPr>
        <w:ind w:left="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CBE493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6CDBF8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8D6AE7A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A84C14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E162AE8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6065D18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7A25012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8CA48CC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DFD"/>
    <w:rsid w:val="0003413D"/>
    <w:rsid w:val="0011777F"/>
    <w:rsid w:val="0032302D"/>
    <w:rsid w:val="00330DFD"/>
    <w:rsid w:val="0040757A"/>
    <w:rsid w:val="00410978"/>
    <w:rsid w:val="00462221"/>
    <w:rsid w:val="00481B04"/>
    <w:rsid w:val="00580927"/>
    <w:rsid w:val="005913EF"/>
    <w:rsid w:val="00672442"/>
    <w:rsid w:val="006F0E00"/>
    <w:rsid w:val="0081734D"/>
    <w:rsid w:val="0082713A"/>
    <w:rsid w:val="008A6FD4"/>
    <w:rsid w:val="00B40637"/>
    <w:rsid w:val="00B472EA"/>
    <w:rsid w:val="00CB1409"/>
    <w:rsid w:val="00DC0041"/>
    <w:rsid w:val="00E022B2"/>
    <w:rsid w:val="00E027EE"/>
    <w:rsid w:val="00EB6A64"/>
    <w:rsid w:val="00ED60AC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63BFF"/>
  <w15:docId w15:val="{AB5D2BED-0752-4D78-9544-D00A54525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913E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913E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913E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91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913E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91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13E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D60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3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641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513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4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1681</Words>
  <Characters>9588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14</cp:revision>
  <cp:lastPrinted>2024-09-27T03:42:00Z</cp:lastPrinted>
  <dcterms:created xsi:type="dcterms:W3CDTF">2023-02-20T10:35:00Z</dcterms:created>
  <dcterms:modified xsi:type="dcterms:W3CDTF">2024-09-27T03:43:00Z</dcterms:modified>
</cp:coreProperties>
</file>